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5F15D0" w14:textId="77777777" w:rsidR="00C936E3" w:rsidRPr="000E6AB4" w:rsidRDefault="00C936E3" w:rsidP="00C936E3">
      <w:pPr>
        <w:spacing w:line="520" w:lineRule="exact"/>
        <w:jc w:val="center"/>
        <w:rPr>
          <w:rFonts w:ascii="方正小标宋简体" w:eastAsia="方正小标宋简体" w:hAnsi="方正小标宋简体" w:hint="eastAsia"/>
          <w:bCs/>
          <w:sz w:val="44"/>
          <w:szCs w:val="44"/>
        </w:rPr>
      </w:pPr>
      <w:r w:rsidRPr="000E6AB4">
        <w:rPr>
          <w:rFonts w:ascii="方正小标宋简体" w:eastAsia="方正小标宋简体" w:hAnsi="方正小标宋简体" w:cs="方正小标宋简体" w:hint="eastAsia"/>
          <w:bCs/>
          <w:sz w:val="44"/>
          <w:szCs w:val="44"/>
        </w:rPr>
        <w:t>永清县人民政府征收土地公告</w:t>
      </w:r>
    </w:p>
    <w:p w14:paraId="70D48249" w14:textId="77777777" w:rsidR="00C936E3" w:rsidRDefault="00C936E3" w:rsidP="00C936E3">
      <w:pPr>
        <w:spacing w:line="440" w:lineRule="exact"/>
        <w:rPr>
          <w:rFonts w:ascii="仿宋" w:eastAsia="仿宋" w:hAnsi="仿宋" w:hint="eastAsia"/>
          <w:szCs w:val="32"/>
        </w:rPr>
      </w:pPr>
    </w:p>
    <w:p w14:paraId="23970D6D" w14:textId="2A927D88" w:rsidR="00C936E3" w:rsidRPr="000E6AB4" w:rsidRDefault="00B07345" w:rsidP="00C936E3">
      <w:pPr>
        <w:spacing w:line="560" w:lineRule="exact"/>
        <w:rPr>
          <w:szCs w:val="32"/>
        </w:rPr>
      </w:pPr>
      <w:r w:rsidRPr="000E6AB4">
        <w:rPr>
          <w:szCs w:val="32"/>
        </w:rPr>
        <w:t>曹家务乡</w:t>
      </w:r>
      <w:r w:rsidR="003A1593" w:rsidRPr="000E6AB4">
        <w:rPr>
          <w:szCs w:val="32"/>
        </w:rPr>
        <w:t>张家务</w:t>
      </w:r>
      <w:r w:rsidR="00C936E3" w:rsidRPr="000E6AB4">
        <w:rPr>
          <w:szCs w:val="32"/>
        </w:rPr>
        <w:t>村及有关农户：</w:t>
      </w:r>
    </w:p>
    <w:p w14:paraId="74EADF71" w14:textId="45E5AC6D" w:rsidR="00C936E3" w:rsidRPr="000E6AB4" w:rsidRDefault="003A1593" w:rsidP="00C936E3">
      <w:pPr>
        <w:spacing w:line="560" w:lineRule="exact"/>
        <w:ind w:firstLineChars="200" w:firstLine="640"/>
        <w:rPr>
          <w:szCs w:val="32"/>
        </w:rPr>
      </w:pPr>
      <w:r w:rsidRPr="000E6AB4">
        <w:rPr>
          <w:szCs w:val="32"/>
        </w:rPr>
        <w:t>北京大兴国际机场临空经济区（廊坊）开发建设（二期）科技创新区基础建设项目离岸创新服务中心道路及配套设施二期工程项目</w:t>
      </w:r>
      <w:r w:rsidR="00C936E3" w:rsidRPr="000E6AB4">
        <w:rPr>
          <w:color w:val="000000"/>
          <w:kern w:val="0"/>
          <w:szCs w:val="32"/>
        </w:rPr>
        <w:t>建设用地于</w:t>
      </w:r>
      <w:r w:rsidR="00C936E3" w:rsidRPr="000E6AB4">
        <w:rPr>
          <w:color w:val="000000"/>
          <w:kern w:val="0"/>
          <w:szCs w:val="32"/>
        </w:rPr>
        <w:t>2024</w:t>
      </w:r>
      <w:r w:rsidR="00C936E3" w:rsidRPr="000E6AB4">
        <w:rPr>
          <w:color w:val="000000"/>
          <w:kern w:val="0"/>
          <w:szCs w:val="32"/>
        </w:rPr>
        <w:t>年</w:t>
      </w:r>
      <w:r w:rsidR="00B07345" w:rsidRPr="000E6AB4">
        <w:rPr>
          <w:color w:val="000000"/>
          <w:kern w:val="0"/>
          <w:szCs w:val="32"/>
        </w:rPr>
        <w:t>1</w:t>
      </w:r>
      <w:r w:rsidRPr="000E6AB4">
        <w:rPr>
          <w:color w:val="000000"/>
          <w:kern w:val="0"/>
          <w:szCs w:val="32"/>
        </w:rPr>
        <w:t>2</w:t>
      </w:r>
      <w:r w:rsidR="00C936E3" w:rsidRPr="000E6AB4">
        <w:rPr>
          <w:color w:val="000000"/>
          <w:kern w:val="0"/>
          <w:szCs w:val="32"/>
        </w:rPr>
        <w:t>月</w:t>
      </w:r>
      <w:r w:rsidRPr="000E6AB4">
        <w:rPr>
          <w:color w:val="000000"/>
          <w:kern w:val="0"/>
          <w:szCs w:val="32"/>
        </w:rPr>
        <w:t>27</w:t>
      </w:r>
      <w:r w:rsidR="00C936E3" w:rsidRPr="000E6AB4">
        <w:rPr>
          <w:color w:val="000000"/>
          <w:kern w:val="0"/>
          <w:szCs w:val="32"/>
        </w:rPr>
        <w:t>日，由河北省人民政府以冀政转征函〔</w:t>
      </w:r>
      <w:r w:rsidR="00C936E3" w:rsidRPr="000E6AB4">
        <w:rPr>
          <w:color w:val="000000"/>
          <w:kern w:val="0"/>
          <w:szCs w:val="32"/>
        </w:rPr>
        <w:t>2024</w:t>
      </w:r>
      <w:r w:rsidR="00C936E3" w:rsidRPr="000E6AB4">
        <w:rPr>
          <w:color w:val="000000"/>
          <w:kern w:val="0"/>
          <w:szCs w:val="32"/>
        </w:rPr>
        <w:t>〕</w:t>
      </w:r>
      <w:r w:rsidR="00B07345" w:rsidRPr="000E6AB4">
        <w:rPr>
          <w:color w:val="000000"/>
          <w:kern w:val="0"/>
          <w:szCs w:val="32"/>
        </w:rPr>
        <w:t>1</w:t>
      </w:r>
      <w:r w:rsidRPr="000E6AB4">
        <w:rPr>
          <w:color w:val="000000"/>
          <w:kern w:val="0"/>
          <w:szCs w:val="32"/>
        </w:rPr>
        <w:t>900</w:t>
      </w:r>
      <w:r w:rsidR="00C936E3" w:rsidRPr="000E6AB4">
        <w:rPr>
          <w:color w:val="000000"/>
          <w:kern w:val="0"/>
          <w:szCs w:val="32"/>
        </w:rPr>
        <w:t>号文下达建设用地批复，同意我县征收集体土地</w:t>
      </w:r>
      <w:r w:rsidRPr="000E6AB4">
        <w:rPr>
          <w:color w:val="000000"/>
          <w:kern w:val="0"/>
          <w:szCs w:val="32"/>
        </w:rPr>
        <w:t>6.5089</w:t>
      </w:r>
      <w:r w:rsidR="00C936E3" w:rsidRPr="000E6AB4">
        <w:rPr>
          <w:color w:val="000000"/>
          <w:kern w:val="0"/>
          <w:szCs w:val="32"/>
        </w:rPr>
        <w:t>公顷。现将河北省人民政府批准的征收土地情况公告如下：</w:t>
      </w:r>
    </w:p>
    <w:p w14:paraId="718AF1E0" w14:textId="77777777" w:rsidR="00C936E3" w:rsidRPr="000E6AB4" w:rsidRDefault="00C936E3" w:rsidP="00C936E3">
      <w:pPr>
        <w:numPr>
          <w:ilvl w:val="0"/>
          <w:numId w:val="1"/>
        </w:numPr>
        <w:spacing w:line="560" w:lineRule="exact"/>
        <w:ind w:firstLineChars="200" w:firstLine="640"/>
        <w:rPr>
          <w:bCs/>
          <w:szCs w:val="32"/>
        </w:rPr>
      </w:pPr>
      <w:r w:rsidRPr="000E6AB4">
        <w:rPr>
          <w:bCs/>
          <w:szCs w:val="32"/>
        </w:rPr>
        <w:t>批准情况</w:t>
      </w:r>
    </w:p>
    <w:p w14:paraId="7A6E1A14" w14:textId="77777777" w:rsidR="00C936E3" w:rsidRPr="000E6AB4" w:rsidRDefault="00C936E3" w:rsidP="00C936E3">
      <w:pPr>
        <w:widowControl/>
        <w:spacing w:line="560" w:lineRule="exact"/>
        <w:ind w:firstLineChars="200" w:firstLine="640"/>
        <w:rPr>
          <w:color w:val="000000"/>
          <w:kern w:val="0"/>
          <w:szCs w:val="32"/>
        </w:rPr>
      </w:pPr>
      <w:r w:rsidRPr="000E6AB4">
        <w:rPr>
          <w:color w:val="000000"/>
          <w:kern w:val="0"/>
          <w:szCs w:val="32"/>
        </w:rPr>
        <w:t>（一）批准机关：河北省人民政府</w:t>
      </w:r>
    </w:p>
    <w:p w14:paraId="6CEB6D45" w14:textId="21BBBEEE" w:rsidR="00C936E3" w:rsidRPr="000E6AB4" w:rsidRDefault="00C936E3" w:rsidP="00C936E3">
      <w:pPr>
        <w:widowControl/>
        <w:spacing w:line="560" w:lineRule="exact"/>
        <w:ind w:firstLineChars="200" w:firstLine="640"/>
        <w:rPr>
          <w:color w:val="000000"/>
          <w:kern w:val="0"/>
          <w:szCs w:val="32"/>
        </w:rPr>
      </w:pPr>
      <w:r w:rsidRPr="000E6AB4">
        <w:rPr>
          <w:color w:val="000000"/>
          <w:kern w:val="0"/>
          <w:szCs w:val="32"/>
        </w:rPr>
        <w:t>（二）批准文号：冀政转征函〔</w:t>
      </w:r>
      <w:r w:rsidRPr="000E6AB4">
        <w:rPr>
          <w:color w:val="000000"/>
          <w:kern w:val="0"/>
          <w:szCs w:val="32"/>
        </w:rPr>
        <w:t>2024</w:t>
      </w:r>
      <w:r w:rsidRPr="000E6AB4">
        <w:rPr>
          <w:color w:val="000000"/>
          <w:kern w:val="0"/>
          <w:szCs w:val="32"/>
        </w:rPr>
        <w:t>〕</w:t>
      </w:r>
      <w:r w:rsidR="00B07345" w:rsidRPr="000E6AB4">
        <w:rPr>
          <w:color w:val="000000"/>
          <w:kern w:val="0"/>
          <w:szCs w:val="32"/>
        </w:rPr>
        <w:t>1</w:t>
      </w:r>
      <w:r w:rsidR="003A1593" w:rsidRPr="000E6AB4">
        <w:rPr>
          <w:color w:val="000000"/>
          <w:kern w:val="0"/>
          <w:szCs w:val="32"/>
        </w:rPr>
        <w:t>900</w:t>
      </w:r>
      <w:r w:rsidRPr="000E6AB4">
        <w:rPr>
          <w:color w:val="000000"/>
          <w:kern w:val="0"/>
          <w:szCs w:val="32"/>
        </w:rPr>
        <w:t>号</w:t>
      </w:r>
    </w:p>
    <w:p w14:paraId="1ECBE196" w14:textId="4EC5F7C1" w:rsidR="00C936E3" w:rsidRPr="000E6AB4" w:rsidRDefault="00C936E3" w:rsidP="00C936E3">
      <w:pPr>
        <w:widowControl/>
        <w:spacing w:line="560" w:lineRule="exact"/>
        <w:ind w:firstLineChars="200" w:firstLine="640"/>
        <w:rPr>
          <w:color w:val="000000"/>
          <w:kern w:val="0"/>
          <w:szCs w:val="32"/>
        </w:rPr>
      </w:pPr>
      <w:r w:rsidRPr="000E6AB4">
        <w:rPr>
          <w:color w:val="000000"/>
          <w:kern w:val="0"/>
          <w:szCs w:val="32"/>
        </w:rPr>
        <w:t>（三）批准时间：</w:t>
      </w:r>
      <w:r w:rsidRPr="000E6AB4">
        <w:rPr>
          <w:color w:val="000000"/>
          <w:kern w:val="0"/>
          <w:szCs w:val="32"/>
        </w:rPr>
        <w:t>2024</w:t>
      </w:r>
      <w:r w:rsidRPr="000E6AB4">
        <w:rPr>
          <w:color w:val="000000"/>
          <w:kern w:val="0"/>
          <w:szCs w:val="32"/>
        </w:rPr>
        <w:t>年</w:t>
      </w:r>
      <w:r w:rsidR="00B07345" w:rsidRPr="000E6AB4">
        <w:rPr>
          <w:color w:val="000000"/>
          <w:kern w:val="0"/>
          <w:szCs w:val="32"/>
        </w:rPr>
        <w:t>1</w:t>
      </w:r>
      <w:r w:rsidR="003A1593" w:rsidRPr="000E6AB4">
        <w:rPr>
          <w:color w:val="000000"/>
          <w:kern w:val="0"/>
          <w:szCs w:val="32"/>
        </w:rPr>
        <w:t>2</w:t>
      </w:r>
      <w:r w:rsidRPr="000E6AB4">
        <w:rPr>
          <w:color w:val="000000"/>
          <w:kern w:val="0"/>
          <w:szCs w:val="32"/>
        </w:rPr>
        <w:t>月</w:t>
      </w:r>
      <w:r w:rsidR="003A1593" w:rsidRPr="000E6AB4">
        <w:rPr>
          <w:color w:val="000000"/>
          <w:kern w:val="0"/>
          <w:szCs w:val="32"/>
        </w:rPr>
        <w:t>27</w:t>
      </w:r>
      <w:r w:rsidRPr="000E6AB4">
        <w:rPr>
          <w:color w:val="000000"/>
          <w:kern w:val="0"/>
          <w:szCs w:val="32"/>
        </w:rPr>
        <w:t>日</w:t>
      </w:r>
    </w:p>
    <w:p w14:paraId="0E99F22A" w14:textId="77777777" w:rsidR="00C936E3" w:rsidRPr="000E6AB4" w:rsidRDefault="00C936E3" w:rsidP="00C936E3">
      <w:pPr>
        <w:spacing w:line="560" w:lineRule="exact"/>
        <w:ind w:firstLineChars="200" w:firstLine="640"/>
        <w:rPr>
          <w:szCs w:val="32"/>
        </w:rPr>
      </w:pPr>
      <w:r w:rsidRPr="000E6AB4">
        <w:rPr>
          <w:szCs w:val="32"/>
        </w:rPr>
        <w:t>二、征收土地情况</w:t>
      </w:r>
    </w:p>
    <w:p w14:paraId="42EBF15A" w14:textId="5D62CD1A" w:rsidR="00C936E3" w:rsidRPr="000E6AB4" w:rsidRDefault="00C936E3" w:rsidP="00C936E3">
      <w:pPr>
        <w:spacing w:line="560" w:lineRule="exact"/>
        <w:ind w:firstLineChars="200" w:firstLine="640"/>
        <w:rPr>
          <w:bCs/>
          <w:szCs w:val="32"/>
        </w:rPr>
      </w:pPr>
      <w:r w:rsidRPr="000E6AB4">
        <w:rPr>
          <w:bCs/>
          <w:szCs w:val="32"/>
        </w:rPr>
        <w:t>（一）面积：</w:t>
      </w:r>
      <w:r w:rsidR="00926A0C" w:rsidRPr="000E6AB4">
        <w:rPr>
          <w:color w:val="000000"/>
          <w:kern w:val="0"/>
          <w:szCs w:val="32"/>
        </w:rPr>
        <w:t>1.551</w:t>
      </w:r>
      <w:r w:rsidR="00B07345" w:rsidRPr="000E6AB4">
        <w:rPr>
          <w:color w:val="000000"/>
          <w:kern w:val="0"/>
          <w:szCs w:val="32"/>
        </w:rPr>
        <w:t>5</w:t>
      </w:r>
      <w:r w:rsidRPr="000E6AB4">
        <w:rPr>
          <w:bCs/>
          <w:szCs w:val="32"/>
        </w:rPr>
        <w:t>公顷。</w:t>
      </w:r>
    </w:p>
    <w:p w14:paraId="7096D718" w14:textId="4B5440CD" w:rsidR="00C936E3" w:rsidRPr="000E6AB4" w:rsidRDefault="00C936E3" w:rsidP="00C936E3">
      <w:pPr>
        <w:spacing w:line="560" w:lineRule="exact"/>
        <w:ind w:firstLineChars="200" w:firstLine="640"/>
        <w:rPr>
          <w:szCs w:val="32"/>
        </w:rPr>
      </w:pPr>
      <w:r w:rsidRPr="000E6AB4">
        <w:rPr>
          <w:bCs/>
          <w:szCs w:val="32"/>
        </w:rPr>
        <w:t>（二）范围：</w:t>
      </w:r>
      <w:r w:rsidR="00B07345" w:rsidRPr="000E6AB4">
        <w:rPr>
          <w:bCs/>
          <w:szCs w:val="32"/>
        </w:rPr>
        <w:t>1</w:t>
      </w:r>
      <w:r w:rsidRPr="000E6AB4">
        <w:rPr>
          <w:bCs/>
          <w:szCs w:val="32"/>
        </w:rPr>
        <w:t>号地块征收位于</w:t>
      </w:r>
      <w:r w:rsidR="00926A0C" w:rsidRPr="000E6AB4">
        <w:rPr>
          <w:szCs w:val="32"/>
        </w:rPr>
        <w:t>张家务</w:t>
      </w:r>
      <w:r w:rsidRPr="000E6AB4">
        <w:rPr>
          <w:szCs w:val="32"/>
        </w:rPr>
        <w:t>村</w:t>
      </w:r>
      <w:r w:rsidRPr="000E6AB4">
        <w:rPr>
          <w:bCs/>
          <w:szCs w:val="32"/>
        </w:rPr>
        <w:t>的土地，东至</w:t>
      </w:r>
      <w:r w:rsidR="00926A0C" w:rsidRPr="000E6AB4">
        <w:rPr>
          <w:szCs w:val="32"/>
        </w:rPr>
        <w:t>张家务村</w:t>
      </w:r>
      <w:r w:rsidRPr="000E6AB4">
        <w:rPr>
          <w:bCs/>
          <w:szCs w:val="32"/>
        </w:rPr>
        <w:t>土地、南至</w:t>
      </w:r>
      <w:r w:rsidR="00926A0C" w:rsidRPr="000E6AB4">
        <w:rPr>
          <w:szCs w:val="32"/>
        </w:rPr>
        <w:t>张家务村</w:t>
      </w:r>
      <w:r w:rsidRPr="000E6AB4">
        <w:rPr>
          <w:bCs/>
          <w:szCs w:val="32"/>
        </w:rPr>
        <w:t>土地、西至</w:t>
      </w:r>
      <w:r w:rsidR="00926A0C" w:rsidRPr="000E6AB4">
        <w:rPr>
          <w:szCs w:val="32"/>
        </w:rPr>
        <w:t>张家务</w:t>
      </w:r>
      <w:r w:rsidRPr="000E6AB4">
        <w:rPr>
          <w:szCs w:val="32"/>
        </w:rPr>
        <w:t>村</w:t>
      </w:r>
      <w:r w:rsidRPr="000E6AB4">
        <w:rPr>
          <w:bCs/>
          <w:szCs w:val="32"/>
        </w:rPr>
        <w:t>土地、北至</w:t>
      </w:r>
      <w:r w:rsidR="00926A0C" w:rsidRPr="000E6AB4">
        <w:rPr>
          <w:szCs w:val="32"/>
        </w:rPr>
        <w:t>张家务村</w:t>
      </w:r>
      <w:r w:rsidRPr="000E6AB4">
        <w:rPr>
          <w:bCs/>
          <w:szCs w:val="32"/>
        </w:rPr>
        <w:t>土地</w:t>
      </w:r>
      <w:r w:rsidR="00926A0C" w:rsidRPr="000E6AB4">
        <w:rPr>
          <w:szCs w:val="32"/>
        </w:rPr>
        <w:t>；</w:t>
      </w:r>
      <w:r w:rsidR="00926A0C" w:rsidRPr="000E6AB4">
        <w:rPr>
          <w:szCs w:val="32"/>
        </w:rPr>
        <w:t>2</w:t>
      </w:r>
      <w:r w:rsidR="00926A0C" w:rsidRPr="000E6AB4">
        <w:rPr>
          <w:szCs w:val="32"/>
        </w:rPr>
        <w:t>号地块征收位于张家务村的土地，</w:t>
      </w:r>
      <w:r w:rsidR="00926A0C" w:rsidRPr="000E6AB4">
        <w:rPr>
          <w:bCs/>
          <w:szCs w:val="32"/>
        </w:rPr>
        <w:t>东至</w:t>
      </w:r>
      <w:r w:rsidR="00926A0C" w:rsidRPr="000E6AB4">
        <w:rPr>
          <w:szCs w:val="32"/>
        </w:rPr>
        <w:t>南曹家务村</w:t>
      </w:r>
      <w:r w:rsidR="00926A0C" w:rsidRPr="000E6AB4">
        <w:rPr>
          <w:bCs/>
          <w:szCs w:val="32"/>
        </w:rPr>
        <w:t>土地、南至</w:t>
      </w:r>
      <w:r w:rsidR="00926A0C" w:rsidRPr="000E6AB4">
        <w:rPr>
          <w:szCs w:val="32"/>
        </w:rPr>
        <w:t>张家务村</w:t>
      </w:r>
      <w:r w:rsidR="00926A0C" w:rsidRPr="000E6AB4">
        <w:rPr>
          <w:bCs/>
          <w:szCs w:val="32"/>
        </w:rPr>
        <w:t>土地、西至</w:t>
      </w:r>
      <w:r w:rsidR="00926A0C" w:rsidRPr="000E6AB4">
        <w:rPr>
          <w:szCs w:val="32"/>
        </w:rPr>
        <w:t>张家务村</w:t>
      </w:r>
      <w:r w:rsidR="00926A0C" w:rsidRPr="000E6AB4">
        <w:rPr>
          <w:bCs/>
          <w:szCs w:val="32"/>
        </w:rPr>
        <w:t>土地、北至</w:t>
      </w:r>
      <w:r w:rsidR="00926A0C" w:rsidRPr="000E6AB4">
        <w:rPr>
          <w:szCs w:val="32"/>
        </w:rPr>
        <w:t>张家务村</w:t>
      </w:r>
      <w:r w:rsidR="00926A0C" w:rsidRPr="000E6AB4">
        <w:rPr>
          <w:bCs/>
          <w:szCs w:val="32"/>
        </w:rPr>
        <w:t>土地。</w:t>
      </w:r>
    </w:p>
    <w:p w14:paraId="65C6A5E8" w14:textId="436964A8" w:rsidR="00C936E3" w:rsidRPr="000E6AB4" w:rsidRDefault="00C936E3" w:rsidP="00C936E3">
      <w:pPr>
        <w:spacing w:line="560" w:lineRule="exact"/>
        <w:ind w:firstLineChars="200" w:firstLine="640"/>
        <w:rPr>
          <w:bCs/>
          <w:szCs w:val="32"/>
        </w:rPr>
      </w:pPr>
      <w:r w:rsidRPr="000E6AB4">
        <w:rPr>
          <w:bCs/>
          <w:szCs w:val="32"/>
        </w:rPr>
        <w:t>（三）用途：</w:t>
      </w:r>
      <w:r w:rsidR="003A1593" w:rsidRPr="000E6AB4">
        <w:rPr>
          <w:color w:val="333333"/>
          <w:szCs w:val="32"/>
        </w:rPr>
        <w:t>依据北京大兴国际机场临空经济区（廊坊）党群工作与公共服务局出具的关于北京大兴国际机场临空经济区（廊坊）开发建设（二期）科技创新区基础建设项目离岸创新服务中心道路及配套设施二期工程项目可行性研究报告的批复（廊临公服审</w:t>
      </w:r>
      <w:r w:rsidR="003A1593" w:rsidRPr="000E6AB4">
        <w:rPr>
          <w:color w:val="333333"/>
          <w:szCs w:val="32"/>
        </w:rPr>
        <w:t>[2021]14</w:t>
      </w:r>
      <w:r w:rsidR="003A1593" w:rsidRPr="000E6AB4">
        <w:rPr>
          <w:color w:val="333333"/>
          <w:szCs w:val="32"/>
        </w:rPr>
        <w:t>号），用于北京大兴国</w:t>
      </w:r>
      <w:r w:rsidR="003A1593" w:rsidRPr="000E6AB4">
        <w:rPr>
          <w:kern w:val="0"/>
          <w:szCs w:val="32"/>
        </w:rPr>
        <w:t>际机场临空经济区（廊坊）开发建设（二期）科技创新区基础建设项目离岸创新服务中心道路及配套设施二期工程项目。</w:t>
      </w:r>
    </w:p>
    <w:p w14:paraId="255EA900" w14:textId="77777777" w:rsidR="00C6733D" w:rsidRPr="000E6AB4" w:rsidRDefault="00C6733D" w:rsidP="00C6733D">
      <w:pPr>
        <w:spacing w:line="560" w:lineRule="exact"/>
        <w:ind w:firstLineChars="200" w:firstLine="640"/>
        <w:rPr>
          <w:bCs/>
          <w:szCs w:val="32"/>
        </w:rPr>
      </w:pPr>
      <w:r w:rsidRPr="000E6AB4">
        <w:rPr>
          <w:bCs/>
          <w:szCs w:val="32"/>
        </w:rPr>
        <w:lastRenderedPageBreak/>
        <w:t>三、公告期限</w:t>
      </w:r>
    </w:p>
    <w:p w14:paraId="501A08A7" w14:textId="77777777" w:rsidR="000E6AB4" w:rsidRPr="00F1177E" w:rsidRDefault="000E6AB4" w:rsidP="000E6AB4">
      <w:pPr>
        <w:spacing w:line="560" w:lineRule="exact"/>
        <w:ind w:firstLineChars="200" w:firstLine="640"/>
        <w:rPr>
          <w:bCs/>
          <w:szCs w:val="32"/>
        </w:rPr>
      </w:pPr>
      <w:r w:rsidRPr="00F1177E">
        <w:rPr>
          <w:bCs/>
          <w:szCs w:val="32"/>
        </w:rPr>
        <w:t>本公告期限自</w:t>
      </w:r>
      <w:r w:rsidRPr="00F1177E">
        <w:rPr>
          <w:bCs/>
          <w:szCs w:val="32"/>
        </w:rPr>
        <w:t>2025</w:t>
      </w:r>
      <w:r w:rsidRPr="00F1177E">
        <w:rPr>
          <w:bCs/>
          <w:szCs w:val="32"/>
        </w:rPr>
        <w:t>年</w:t>
      </w:r>
      <w:r>
        <w:rPr>
          <w:rFonts w:hint="eastAsia"/>
          <w:bCs/>
          <w:szCs w:val="32"/>
        </w:rPr>
        <w:t>1</w:t>
      </w:r>
      <w:r w:rsidRPr="00F1177E">
        <w:rPr>
          <w:bCs/>
          <w:szCs w:val="32"/>
        </w:rPr>
        <w:t>月</w:t>
      </w:r>
      <w:r>
        <w:rPr>
          <w:rFonts w:hint="eastAsia"/>
          <w:bCs/>
          <w:szCs w:val="32"/>
        </w:rPr>
        <w:t>15</w:t>
      </w:r>
      <w:r w:rsidRPr="00F1177E">
        <w:rPr>
          <w:bCs/>
          <w:szCs w:val="32"/>
        </w:rPr>
        <w:t>日至</w:t>
      </w:r>
      <w:r w:rsidRPr="00F1177E">
        <w:rPr>
          <w:bCs/>
          <w:szCs w:val="32"/>
        </w:rPr>
        <w:t>2025</w:t>
      </w:r>
      <w:r w:rsidRPr="00F1177E">
        <w:rPr>
          <w:bCs/>
          <w:szCs w:val="32"/>
        </w:rPr>
        <w:t>年</w:t>
      </w:r>
      <w:r>
        <w:rPr>
          <w:rFonts w:hint="eastAsia"/>
          <w:bCs/>
          <w:szCs w:val="32"/>
        </w:rPr>
        <w:t>1</w:t>
      </w:r>
      <w:r w:rsidRPr="00F1177E">
        <w:rPr>
          <w:bCs/>
          <w:szCs w:val="32"/>
        </w:rPr>
        <w:t>月</w:t>
      </w:r>
      <w:r>
        <w:rPr>
          <w:rFonts w:hint="eastAsia"/>
          <w:bCs/>
          <w:szCs w:val="32"/>
        </w:rPr>
        <w:t>21</w:t>
      </w:r>
      <w:r w:rsidRPr="00F1177E">
        <w:rPr>
          <w:bCs/>
          <w:szCs w:val="32"/>
        </w:rPr>
        <w:t>日。（公告时间不少于五个工作日）。</w:t>
      </w:r>
    </w:p>
    <w:p w14:paraId="11CAC3F1" w14:textId="77777777" w:rsidR="000E6AB4" w:rsidRPr="00F1177E" w:rsidRDefault="000E6AB4" w:rsidP="000E6AB4">
      <w:pPr>
        <w:spacing w:line="560" w:lineRule="exact"/>
        <w:ind w:firstLineChars="200" w:firstLine="640"/>
        <w:rPr>
          <w:bCs/>
          <w:szCs w:val="32"/>
        </w:rPr>
      </w:pPr>
      <w:r w:rsidRPr="00F1177E">
        <w:rPr>
          <w:bCs/>
          <w:szCs w:val="32"/>
        </w:rPr>
        <w:t>四、工作安排</w:t>
      </w:r>
    </w:p>
    <w:p w14:paraId="2ACB9CCA" w14:textId="77777777" w:rsidR="000E6AB4" w:rsidRPr="00F1177E" w:rsidRDefault="000E6AB4" w:rsidP="000E6AB4">
      <w:pPr>
        <w:spacing w:line="560" w:lineRule="exact"/>
        <w:ind w:firstLineChars="200" w:firstLine="640"/>
        <w:rPr>
          <w:color w:val="000000"/>
          <w:kern w:val="0"/>
          <w:szCs w:val="32"/>
        </w:rPr>
      </w:pPr>
      <w:r w:rsidRPr="00F1177E">
        <w:rPr>
          <w:szCs w:val="32"/>
        </w:rPr>
        <w:t>由永清县</w:t>
      </w:r>
      <w:r w:rsidRPr="00F1177E">
        <w:rPr>
          <w:color w:val="000000"/>
          <w:kern w:val="0"/>
          <w:szCs w:val="32"/>
        </w:rPr>
        <w:t>政府按照征地补偿安置公告有关内容，组织有关部门实施。</w:t>
      </w:r>
    </w:p>
    <w:p w14:paraId="604AB99D" w14:textId="77777777" w:rsidR="000E6AB4" w:rsidRPr="00F1177E" w:rsidRDefault="000E6AB4" w:rsidP="000E6AB4">
      <w:pPr>
        <w:spacing w:line="560" w:lineRule="exact"/>
        <w:ind w:firstLineChars="200" w:firstLine="640"/>
        <w:rPr>
          <w:bCs/>
          <w:szCs w:val="32"/>
        </w:rPr>
      </w:pPr>
      <w:r w:rsidRPr="00F1177E">
        <w:rPr>
          <w:bCs/>
          <w:szCs w:val="32"/>
        </w:rPr>
        <w:t>五、其他事项</w:t>
      </w:r>
    </w:p>
    <w:p w14:paraId="2DBF99C6" w14:textId="77777777" w:rsidR="000E6AB4" w:rsidRPr="00F1177E" w:rsidRDefault="000E6AB4" w:rsidP="000E6AB4">
      <w:pPr>
        <w:spacing w:line="560" w:lineRule="exact"/>
        <w:ind w:firstLineChars="200" w:firstLine="640"/>
        <w:rPr>
          <w:szCs w:val="32"/>
        </w:rPr>
      </w:pPr>
      <w:r w:rsidRPr="00F1177E">
        <w:rPr>
          <w:szCs w:val="32"/>
        </w:rPr>
        <w:t>被征收土地所有权人及相关权利人对土地征收不服的，可自公告期限届满之日起</w:t>
      </w:r>
      <w:r w:rsidRPr="00F1177E">
        <w:rPr>
          <w:szCs w:val="32"/>
        </w:rPr>
        <w:t>60</w:t>
      </w:r>
      <w:r w:rsidRPr="00F1177E">
        <w:rPr>
          <w:szCs w:val="32"/>
        </w:rPr>
        <w:t>日内依法提出行政复议申请。</w:t>
      </w:r>
    </w:p>
    <w:p w14:paraId="2A7AFD53" w14:textId="77777777" w:rsidR="000E6AB4" w:rsidRPr="00F1177E" w:rsidRDefault="000E6AB4" w:rsidP="000E6AB4">
      <w:pPr>
        <w:spacing w:line="560" w:lineRule="exact"/>
        <w:ind w:firstLineChars="200" w:firstLine="640"/>
        <w:rPr>
          <w:szCs w:val="32"/>
        </w:rPr>
      </w:pPr>
      <w:r w:rsidRPr="00F1177E">
        <w:rPr>
          <w:szCs w:val="32"/>
        </w:rPr>
        <w:t>特此公告</w:t>
      </w:r>
      <w:r w:rsidRPr="00F1177E">
        <w:rPr>
          <w:szCs w:val="32"/>
        </w:rPr>
        <w:t xml:space="preserve"> </w:t>
      </w:r>
    </w:p>
    <w:p w14:paraId="4B551C10" w14:textId="77777777" w:rsidR="000E6AB4" w:rsidRPr="00F1177E" w:rsidRDefault="000E6AB4" w:rsidP="000E6AB4">
      <w:pPr>
        <w:spacing w:line="560" w:lineRule="exact"/>
        <w:ind w:firstLineChars="200" w:firstLine="640"/>
        <w:rPr>
          <w:szCs w:val="32"/>
        </w:rPr>
      </w:pPr>
    </w:p>
    <w:p w14:paraId="1B227386" w14:textId="77777777" w:rsidR="000E6AB4" w:rsidRPr="00F1177E" w:rsidRDefault="000E6AB4" w:rsidP="000E6AB4">
      <w:pPr>
        <w:spacing w:line="560" w:lineRule="exact"/>
        <w:ind w:firstLineChars="200" w:firstLine="640"/>
        <w:jc w:val="center"/>
        <w:rPr>
          <w:szCs w:val="32"/>
        </w:rPr>
      </w:pPr>
      <w:r w:rsidRPr="00F1177E">
        <w:rPr>
          <w:szCs w:val="32"/>
        </w:rPr>
        <w:t xml:space="preserve">                                      </w:t>
      </w:r>
      <w:r w:rsidRPr="00F1177E">
        <w:rPr>
          <w:szCs w:val="32"/>
        </w:rPr>
        <w:t>永清县人民政府</w:t>
      </w:r>
      <w:r w:rsidRPr="00F1177E">
        <w:rPr>
          <w:szCs w:val="32"/>
        </w:rPr>
        <w:t xml:space="preserve">      </w:t>
      </w:r>
    </w:p>
    <w:p w14:paraId="1676184D" w14:textId="13B689C3" w:rsidR="00C936E3" w:rsidRPr="000E6AB4" w:rsidRDefault="000E6AB4" w:rsidP="000E6AB4">
      <w:pPr>
        <w:spacing w:line="400" w:lineRule="exact"/>
        <w:jc w:val="center"/>
        <w:rPr>
          <w:szCs w:val="32"/>
        </w:rPr>
      </w:pPr>
      <w:r w:rsidRPr="00F1177E">
        <w:rPr>
          <w:szCs w:val="32"/>
        </w:rPr>
        <w:t xml:space="preserve">                                           </w:t>
      </w:r>
      <w:r w:rsidRPr="00F1177E">
        <w:rPr>
          <w:bCs/>
          <w:szCs w:val="32"/>
        </w:rPr>
        <w:t>2025</w:t>
      </w:r>
      <w:r w:rsidRPr="00F1177E">
        <w:rPr>
          <w:bCs/>
          <w:szCs w:val="32"/>
        </w:rPr>
        <w:t>年</w:t>
      </w:r>
      <w:r>
        <w:rPr>
          <w:rFonts w:hint="eastAsia"/>
          <w:bCs/>
          <w:szCs w:val="32"/>
        </w:rPr>
        <w:t>1</w:t>
      </w:r>
      <w:r w:rsidRPr="00F1177E">
        <w:rPr>
          <w:bCs/>
          <w:szCs w:val="32"/>
        </w:rPr>
        <w:t>月</w:t>
      </w:r>
      <w:r>
        <w:rPr>
          <w:rFonts w:hint="eastAsia"/>
          <w:bCs/>
          <w:szCs w:val="32"/>
        </w:rPr>
        <w:t>15</w:t>
      </w:r>
      <w:r w:rsidRPr="00F1177E">
        <w:rPr>
          <w:bCs/>
          <w:szCs w:val="32"/>
        </w:rPr>
        <w:t>日</w:t>
      </w:r>
    </w:p>
    <w:p w14:paraId="6D0C5D2A" w14:textId="77777777" w:rsidR="00C936E3" w:rsidRPr="000E6AB4" w:rsidRDefault="00C936E3">
      <w:pPr>
        <w:spacing w:line="400" w:lineRule="exact"/>
        <w:jc w:val="center"/>
        <w:rPr>
          <w:szCs w:val="32"/>
        </w:rPr>
      </w:pPr>
    </w:p>
    <w:p w14:paraId="7608BD27" w14:textId="77777777" w:rsidR="00C936E3" w:rsidRPr="000E6AB4" w:rsidRDefault="00C936E3">
      <w:pPr>
        <w:spacing w:line="400" w:lineRule="exact"/>
        <w:jc w:val="center"/>
        <w:rPr>
          <w:szCs w:val="32"/>
        </w:rPr>
      </w:pPr>
    </w:p>
    <w:p w14:paraId="60B687D7" w14:textId="77777777" w:rsidR="00C936E3" w:rsidRPr="000E6AB4" w:rsidRDefault="00C936E3">
      <w:pPr>
        <w:spacing w:line="400" w:lineRule="exact"/>
        <w:jc w:val="center"/>
        <w:rPr>
          <w:szCs w:val="32"/>
        </w:rPr>
      </w:pPr>
    </w:p>
    <w:p w14:paraId="17A943B7" w14:textId="77777777" w:rsidR="00C936E3" w:rsidRPr="000E6AB4" w:rsidRDefault="00C936E3">
      <w:pPr>
        <w:spacing w:line="400" w:lineRule="exact"/>
        <w:jc w:val="center"/>
        <w:rPr>
          <w:szCs w:val="32"/>
        </w:rPr>
      </w:pPr>
    </w:p>
    <w:p w14:paraId="75BB3B2A" w14:textId="77777777" w:rsidR="00C936E3" w:rsidRPr="000E6AB4" w:rsidRDefault="00C936E3">
      <w:pPr>
        <w:spacing w:line="400" w:lineRule="exact"/>
        <w:jc w:val="center"/>
        <w:rPr>
          <w:szCs w:val="32"/>
        </w:rPr>
      </w:pPr>
    </w:p>
    <w:p w14:paraId="7A88D894" w14:textId="77777777" w:rsidR="00C936E3" w:rsidRPr="000E6AB4" w:rsidRDefault="00C936E3">
      <w:pPr>
        <w:spacing w:line="400" w:lineRule="exact"/>
        <w:jc w:val="center"/>
        <w:rPr>
          <w:szCs w:val="32"/>
        </w:rPr>
      </w:pPr>
    </w:p>
    <w:p w14:paraId="1391186E" w14:textId="77777777" w:rsidR="00C936E3" w:rsidRDefault="00C936E3">
      <w:pPr>
        <w:spacing w:line="400" w:lineRule="exact"/>
        <w:jc w:val="center"/>
        <w:rPr>
          <w:rFonts w:ascii="仿宋" w:eastAsia="仿宋" w:hAnsi="仿宋" w:cs="宋体" w:hint="eastAsia"/>
          <w:szCs w:val="32"/>
        </w:rPr>
      </w:pPr>
    </w:p>
    <w:p w14:paraId="2CD70B0D" w14:textId="77777777" w:rsidR="00C936E3" w:rsidRDefault="00C936E3">
      <w:pPr>
        <w:spacing w:line="400" w:lineRule="exact"/>
        <w:jc w:val="center"/>
        <w:rPr>
          <w:rFonts w:ascii="仿宋" w:eastAsia="仿宋" w:hAnsi="仿宋" w:cs="宋体" w:hint="eastAsia"/>
          <w:szCs w:val="32"/>
        </w:rPr>
      </w:pPr>
    </w:p>
    <w:p w14:paraId="4D1D77DE" w14:textId="77777777" w:rsidR="00C936E3" w:rsidRDefault="00C936E3">
      <w:pPr>
        <w:spacing w:line="400" w:lineRule="exact"/>
        <w:jc w:val="center"/>
        <w:rPr>
          <w:rFonts w:ascii="仿宋" w:eastAsia="仿宋" w:hAnsi="仿宋" w:cs="宋体" w:hint="eastAsia"/>
          <w:szCs w:val="32"/>
        </w:rPr>
      </w:pPr>
    </w:p>
    <w:p w14:paraId="676EF7CF" w14:textId="77777777" w:rsidR="00C936E3" w:rsidRDefault="00C936E3">
      <w:pPr>
        <w:spacing w:line="400" w:lineRule="exact"/>
        <w:jc w:val="center"/>
        <w:rPr>
          <w:rFonts w:ascii="仿宋" w:eastAsia="仿宋" w:hAnsi="仿宋" w:cs="宋体" w:hint="eastAsia"/>
          <w:szCs w:val="32"/>
        </w:rPr>
      </w:pPr>
    </w:p>
    <w:p w14:paraId="68CCC0B7" w14:textId="77777777" w:rsidR="00C936E3" w:rsidRDefault="00C936E3">
      <w:pPr>
        <w:spacing w:line="400" w:lineRule="exact"/>
        <w:jc w:val="center"/>
        <w:rPr>
          <w:rFonts w:ascii="仿宋" w:eastAsia="仿宋" w:hAnsi="仿宋" w:cs="宋体" w:hint="eastAsia"/>
          <w:szCs w:val="32"/>
        </w:rPr>
      </w:pPr>
    </w:p>
    <w:p w14:paraId="2A7551DA" w14:textId="77777777" w:rsidR="00C936E3" w:rsidRDefault="00C936E3">
      <w:pPr>
        <w:spacing w:line="400" w:lineRule="exact"/>
        <w:jc w:val="center"/>
        <w:rPr>
          <w:rFonts w:ascii="仿宋" w:eastAsia="仿宋" w:hAnsi="仿宋" w:cs="宋体" w:hint="eastAsia"/>
          <w:szCs w:val="32"/>
        </w:rPr>
      </w:pPr>
    </w:p>
    <w:p w14:paraId="1D142265" w14:textId="77777777" w:rsidR="00C936E3" w:rsidRDefault="00C936E3">
      <w:pPr>
        <w:spacing w:line="400" w:lineRule="exact"/>
        <w:jc w:val="center"/>
        <w:rPr>
          <w:rFonts w:ascii="仿宋" w:eastAsia="仿宋" w:hAnsi="仿宋" w:cs="宋体" w:hint="eastAsia"/>
          <w:szCs w:val="32"/>
        </w:rPr>
      </w:pPr>
    </w:p>
    <w:p w14:paraId="26CE286E" w14:textId="77777777" w:rsidR="00C936E3" w:rsidRDefault="00C936E3">
      <w:pPr>
        <w:spacing w:line="400" w:lineRule="exact"/>
        <w:jc w:val="center"/>
        <w:rPr>
          <w:rFonts w:ascii="仿宋" w:eastAsia="仿宋" w:hAnsi="仿宋" w:cs="宋体"/>
          <w:szCs w:val="32"/>
        </w:rPr>
      </w:pPr>
    </w:p>
    <w:p w14:paraId="79F73940" w14:textId="77777777" w:rsidR="000E6AB4" w:rsidRDefault="000E6AB4">
      <w:pPr>
        <w:spacing w:line="400" w:lineRule="exact"/>
        <w:jc w:val="center"/>
        <w:rPr>
          <w:rFonts w:ascii="仿宋" w:eastAsia="仿宋" w:hAnsi="仿宋" w:cs="宋体" w:hint="eastAsia"/>
          <w:szCs w:val="32"/>
        </w:rPr>
      </w:pPr>
    </w:p>
    <w:p w14:paraId="52A31579" w14:textId="77777777" w:rsidR="00C936E3" w:rsidRDefault="00C936E3">
      <w:pPr>
        <w:spacing w:line="400" w:lineRule="exact"/>
        <w:jc w:val="center"/>
        <w:rPr>
          <w:rFonts w:ascii="仿宋" w:eastAsia="仿宋" w:hAnsi="仿宋" w:cs="宋体" w:hint="eastAsia"/>
          <w:szCs w:val="32"/>
        </w:rPr>
      </w:pPr>
    </w:p>
    <w:p w14:paraId="64066068" w14:textId="77777777" w:rsidR="00B07345" w:rsidRPr="000E6AB4" w:rsidRDefault="00B07345" w:rsidP="00B07345">
      <w:pPr>
        <w:spacing w:line="520" w:lineRule="exact"/>
        <w:jc w:val="center"/>
        <w:rPr>
          <w:rFonts w:ascii="方正小标宋简体" w:eastAsia="方正小标宋简体" w:hAnsi="方正小标宋简体" w:hint="eastAsia"/>
          <w:bCs/>
          <w:sz w:val="44"/>
          <w:szCs w:val="44"/>
        </w:rPr>
      </w:pPr>
      <w:r w:rsidRPr="000E6AB4">
        <w:rPr>
          <w:rFonts w:ascii="方正小标宋简体" w:eastAsia="方正小标宋简体" w:hAnsi="方正小标宋简体" w:cs="方正小标宋简体" w:hint="eastAsia"/>
          <w:bCs/>
          <w:sz w:val="44"/>
          <w:szCs w:val="44"/>
        </w:rPr>
        <w:lastRenderedPageBreak/>
        <w:t>永清县人民政府征收土地公告</w:t>
      </w:r>
    </w:p>
    <w:p w14:paraId="63AD58AF" w14:textId="77777777" w:rsidR="00B07345" w:rsidRDefault="00B07345" w:rsidP="00B07345">
      <w:pPr>
        <w:spacing w:line="440" w:lineRule="exact"/>
        <w:rPr>
          <w:rFonts w:ascii="仿宋" w:eastAsia="仿宋" w:hAnsi="仿宋" w:hint="eastAsia"/>
          <w:szCs w:val="32"/>
        </w:rPr>
      </w:pPr>
    </w:p>
    <w:p w14:paraId="0C3028CA" w14:textId="3BF0257B" w:rsidR="00B07345" w:rsidRPr="000E6AB4" w:rsidRDefault="00B07345" w:rsidP="00B07345">
      <w:pPr>
        <w:spacing w:line="560" w:lineRule="exact"/>
        <w:rPr>
          <w:szCs w:val="32"/>
        </w:rPr>
      </w:pPr>
      <w:r w:rsidRPr="000E6AB4">
        <w:rPr>
          <w:szCs w:val="32"/>
        </w:rPr>
        <w:t>曹家务乡</w:t>
      </w:r>
      <w:r w:rsidR="00926A0C" w:rsidRPr="000E6AB4">
        <w:rPr>
          <w:szCs w:val="32"/>
        </w:rPr>
        <w:t>南曹家务</w:t>
      </w:r>
      <w:r w:rsidRPr="000E6AB4">
        <w:rPr>
          <w:szCs w:val="32"/>
        </w:rPr>
        <w:t>村及有关农户：</w:t>
      </w:r>
    </w:p>
    <w:p w14:paraId="37C43061" w14:textId="77777777" w:rsidR="00926A0C" w:rsidRPr="000E6AB4" w:rsidRDefault="00926A0C" w:rsidP="00926A0C">
      <w:pPr>
        <w:spacing w:line="560" w:lineRule="exact"/>
        <w:ind w:firstLineChars="200" w:firstLine="640"/>
        <w:rPr>
          <w:szCs w:val="32"/>
        </w:rPr>
      </w:pPr>
      <w:r w:rsidRPr="000E6AB4">
        <w:rPr>
          <w:szCs w:val="32"/>
        </w:rPr>
        <w:t>北京大兴国际机场临空经济区（廊坊）开发建设（二期）科技创新区基础建设项目离岸创新服务中心道路及配套设施二期工程项目</w:t>
      </w:r>
      <w:r w:rsidRPr="000E6AB4">
        <w:rPr>
          <w:color w:val="000000"/>
          <w:kern w:val="0"/>
          <w:szCs w:val="32"/>
        </w:rPr>
        <w:t>建设用地于</w:t>
      </w:r>
      <w:r w:rsidRPr="000E6AB4">
        <w:rPr>
          <w:color w:val="000000"/>
          <w:kern w:val="0"/>
          <w:szCs w:val="32"/>
        </w:rPr>
        <w:t>2024</w:t>
      </w:r>
      <w:r w:rsidRPr="000E6AB4">
        <w:rPr>
          <w:color w:val="000000"/>
          <w:kern w:val="0"/>
          <w:szCs w:val="32"/>
        </w:rPr>
        <w:t>年</w:t>
      </w:r>
      <w:r w:rsidRPr="000E6AB4">
        <w:rPr>
          <w:color w:val="000000"/>
          <w:kern w:val="0"/>
          <w:szCs w:val="32"/>
        </w:rPr>
        <w:t>12</w:t>
      </w:r>
      <w:r w:rsidRPr="000E6AB4">
        <w:rPr>
          <w:color w:val="000000"/>
          <w:kern w:val="0"/>
          <w:szCs w:val="32"/>
        </w:rPr>
        <w:t>月</w:t>
      </w:r>
      <w:r w:rsidRPr="000E6AB4">
        <w:rPr>
          <w:color w:val="000000"/>
          <w:kern w:val="0"/>
          <w:szCs w:val="32"/>
        </w:rPr>
        <w:t>27</w:t>
      </w:r>
      <w:r w:rsidRPr="000E6AB4">
        <w:rPr>
          <w:color w:val="000000"/>
          <w:kern w:val="0"/>
          <w:szCs w:val="32"/>
        </w:rPr>
        <w:t>日，由河北省人民政府以冀政转征函〔</w:t>
      </w:r>
      <w:r w:rsidRPr="000E6AB4">
        <w:rPr>
          <w:color w:val="000000"/>
          <w:kern w:val="0"/>
          <w:szCs w:val="32"/>
        </w:rPr>
        <w:t>2024</w:t>
      </w:r>
      <w:r w:rsidRPr="000E6AB4">
        <w:rPr>
          <w:color w:val="000000"/>
          <w:kern w:val="0"/>
          <w:szCs w:val="32"/>
        </w:rPr>
        <w:t>〕</w:t>
      </w:r>
      <w:r w:rsidRPr="000E6AB4">
        <w:rPr>
          <w:color w:val="000000"/>
          <w:kern w:val="0"/>
          <w:szCs w:val="32"/>
        </w:rPr>
        <w:t>1900</w:t>
      </w:r>
      <w:r w:rsidRPr="000E6AB4">
        <w:rPr>
          <w:color w:val="000000"/>
          <w:kern w:val="0"/>
          <w:szCs w:val="32"/>
        </w:rPr>
        <w:t>号文下达建设用地批复，同意我县征收集体土地</w:t>
      </w:r>
      <w:r w:rsidRPr="000E6AB4">
        <w:rPr>
          <w:color w:val="000000"/>
          <w:kern w:val="0"/>
          <w:szCs w:val="32"/>
        </w:rPr>
        <w:t>6.5089</w:t>
      </w:r>
      <w:r w:rsidRPr="000E6AB4">
        <w:rPr>
          <w:color w:val="000000"/>
          <w:kern w:val="0"/>
          <w:szCs w:val="32"/>
        </w:rPr>
        <w:t>公顷。现将河北省人民政府批准的征收土地情况公告如下：</w:t>
      </w:r>
    </w:p>
    <w:p w14:paraId="7C80CF2D" w14:textId="77777777" w:rsidR="00926A0C" w:rsidRPr="000E6AB4" w:rsidRDefault="00926A0C" w:rsidP="00926A0C">
      <w:pPr>
        <w:numPr>
          <w:ilvl w:val="0"/>
          <w:numId w:val="3"/>
        </w:numPr>
        <w:spacing w:line="560" w:lineRule="exact"/>
        <w:ind w:firstLine="640"/>
        <w:rPr>
          <w:bCs/>
          <w:szCs w:val="32"/>
        </w:rPr>
      </w:pPr>
      <w:r w:rsidRPr="000E6AB4">
        <w:rPr>
          <w:bCs/>
          <w:szCs w:val="32"/>
        </w:rPr>
        <w:t>批准情况</w:t>
      </w:r>
    </w:p>
    <w:p w14:paraId="7498FEA9" w14:textId="77777777" w:rsidR="00926A0C" w:rsidRPr="000E6AB4" w:rsidRDefault="00926A0C" w:rsidP="00926A0C">
      <w:pPr>
        <w:widowControl/>
        <w:spacing w:line="560" w:lineRule="exact"/>
        <w:ind w:firstLineChars="200" w:firstLine="640"/>
        <w:rPr>
          <w:color w:val="000000"/>
          <w:kern w:val="0"/>
          <w:szCs w:val="32"/>
        </w:rPr>
      </w:pPr>
      <w:r w:rsidRPr="000E6AB4">
        <w:rPr>
          <w:color w:val="000000"/>
          <w:kern w:val="0"/>
          <w:szCs w:val="32"/>
        </w:rPr>
        <w:t>（一）批准机关：河北省人民政府</w:t>
      </w:r>
    </w:p>
    <w:p w14:paraId="2C6E896A" w14:textId="77777777" w:rsidR="00926A0C" w:rsidRPr="000E6AB4" w:rsidRDefault="00926A0C" w:rsidP="00926A0C">
      <w:pPr>
        <w:widowControl/>
        <w:spacing w:line="560" w:lineRule="exact"/>
        <w:ind w:firstLineChars="200" w:firstLine="640"/>
        <w:rPr>
          <w:color w:val="000000"/>
          <w:kern w:val="0"/>
          <w:szCs w:val="32"/>
        </w:rPr>
      </w:pPr>
      <w:r w:rsidRPr="000E6AB4">
        <w:rPr>
          <w:color w:val="000000"/>
          <w:kern w:val="0"/>
          <w:szCs w:val="32"/>
        </w:rPr>
        <w:t>（二）批准文号：冀政转征函〔</w:t>
      </w:r>
      <w:r w:rsidRPr="000E6AB4">
        <w:rPr>
          <w:color w:val="000000"/>
          <w:kern w:val="0"/>
          <w:szCs w:val="32"/>
        </w:rPr>
        <w:t>2024</w:t>
      </w:r>
      <w:r w:rsidRPr="000E6AB4">
        <w:rPr>
          <w:color w:val="000000"/>
          <w:kern w:val="0"/>
          <w:szCs w:val="32"/>
        </w:rPr>
        <w:t>〕</w:t>
      </w:r>
      <w:r w:rsidRPr="000E6AB4">
        <w:rPr>
          <w:color w:val="000000"/>
          <w:kern w:val="0"/>
          <w:szCs w:val="32"/>
        </w:rPr>
        <w:t>1900</w:t>
      </w:r>
      <w:r w:rsidRPr="000E6AB4">
        <w:rPr>
          <w:color w:val="000000"/>
          <w:kern w:val="0"/>
          <w:szCs w:val="32"/>
        </w:rPr>
        <w:t>号</w:t>
      </w:r>
    </w:p>
    <w:p w14:paraId="279A7044" w14:textId="77777777" w:rsidR="00926A0C" w:rsidRPr="000E6AB4" w:rsidRDefault="00926A0C" w:rsidP="00926A0C">
      <w:pPr>
        <w:widowControl/>
        <w:spacing w:line="560" w:lineRule="exact"/>
        <w:ind w:firstLineChars="200" w:firstLine="640"/>
        <w:rPr>
          <w:color w:val="000000"/>
          <w:kern w:val="0"/>
          <w:szCs w:val="32"/>
        </w:rPr>
      </w:pPr>
      <w:r w:rsidRPr="000E6AB4">
        <w:rPr>
          <w:color w:val="000000"/>
          <w:kern w:val="0"/>
          <w:szCs w:val="32"/>
        </w:rPr>
        <w:t>（三）批准时间：</w:t>
      </w:r>
      <w:r w:rsidRPr="000E6AB4">
        <w:rPr>
          <w:color w:val="000000"/>
          <w:kern w:val="0"/>
          <w:szCs w:val="32"/>
        </w:rPr>
        <w:t>2024</w:t>
      </w:r>
      <w:r w:rsidRPr="000E6AB4">
        <w:rPr>
          <w:color w:val="000000"/>
          <w:kern w:val="0"/>
          <w:szCs w:val="32"/>
        </w:rPr>
        <w:t>年</w:t>
      </w:r>
      <w:r w:rsidRPr="000E6AB4">
        <w:rPr>
          <w:color w:val="000000"/>
          <w:kern w:val="0"/>
          <w:szCs w:val="32"/>
        </w:rPr>
        <w:t>12</w:t>
      </w:r>
      <w:r w:rsidRPr="000E6AB4">
        <w:rPr>
          <w:color w:val="000000"/>
          <w:kern w:val="0"/>
          <w:szCs w:val="32"/>
        </w:rPr>
        <w:t>月</w:t>
      </w:r>
      <w:r w:rsidRPr="000E6AB4">
        <w:rPr>
          <w:color w:val="000000"/>
          <w:kern w:val="0"/>
          <w:szCs w:val="32"/>
        </w:rPr>
        <w:t>27</w:t>
      </w:r>
      <w:r w:rsidRPr="000E6AB4">
        <w:rPr>
          <w:color w:val="000000"/>
          <w:kern w:val="0"/>
          <w:szCs w:val="32"/>
        </w:rPr>
        <w:t>日</w:t>
      </w:r>
    </w:p>
    <w:p w14:paraId="6AD1A27D" w14:textId="77777777" w:rsidR="00926A0C" w:rsidRPr="000E6AB4" w:rsidRDefault="00926A0C" w:rsidP="00926A0C">
      <w:pPr>
        <w:spacing w:line="560" w:lineRule="exact"/>
        <w:ind w:firstLineChars="200" w:firstLine="640"/>
        <w:rPr>
          <w:szCs w:val="32"/>
        </w:rPr>
      </w:pPr>
      <w:r w:rsidRPr="000E6AB4">
        <w:rPr>
          <w:szCs w:val="32"/>
        </w:rPr>
        <w:t>二、征收土地情况</w:t>
      </w:r>
    </w:p>
    <w:p w14:paraId="075381AF" w14:textId="395FAB42" w:rsidR="00926A0C" w:rsidRPr="000E6AB4" w:rsidRDefault="00926A0C" w:rsidP="00926A0C">
      <w:pPr>
        <w:spacing w:line="560" w:lineRule="exact"/>
        <w:ind w:firstLineChars="200" w:firstLine="640"/>
        <w:rPr>
          <w:bCs/>
          <w:szCs w:val="32"/>
        </w:rPr>
      </w:pPr>
      <w:r w:rsidRPr="000E6AB4">
        <w:rPr>
          <w:bCs/>
          <w:szCs w:val="32"/>
        </w:rPr>
        <w:t>（一）面积：</w:t>
      </w:r>
      <w:r w:rsidRPr="000E6AB4">
        <w:rPr>
          <w:color w:val="000000"/>
          <w:kern w:val="0"/>
          <w:szCs w:val="32"/>
        </w:rPr>
        <w:t>4.9574</w:t>
      </w:r>
      <w:r w:rsidRPr="000E6AB4">
        <w:rPr>
          <w:bCs/>
          <w:szCs w:val="32"/>
        </w:rPr>
        <w:t>公顷。</w:t>
      </w:r>
    </w:p>
    <w:p w14:paraId="29A2DC2F" w14:textId="34AA7757" w:rsidR="00926A0C" w:rsidRPr="000E6AB4" w:rsidRDefault="00926A0C" w:rsidP="00926A0C">
      <w:pPr>
        <w:spacing w:line="560" w:lineRule="exact"/>
        <w:ind w:firstLineChars="200" w:firstLine="640"/>
        <w:rPr>
          <w:szCs w:val="32"/>
        </w:rPr>
      </w:pPr>
      <w:r w:rsidRPr="000E6AB4">
        <w:rPr>
          <w:bCs/>
          <w:szCs w:val="32"/>
        </w:rPr>
        <w:t>（二）范围：</w:t>
      </w:r>
      <w:r w:rsidR="00453257" w:rsidRPr="000E6AB4">
        <w:rPr>
          <w:bCs/>
          <w:szCs w:val="32"/>
        </w:rPr>
        <w:t>2</w:t>
      </w:r>
      <w:r w:rsidRPr="000E6AB4">
        <w:rPr>
          <w:bCs/>
          <w:szCs w:val="32"/>
        </w:rPr>
        <w:t>号地块征收位于</w:t>
      </w:r>
      <w:r w:rsidRPr="000E6AB4">
        <w:rPr>
          <w:szCs w:val="32"/>
        </w:rPr>
        <w:t>张家务村</w:t>
      </w:r>
      <w:r w:rsidRPr="000E6AB4">
        <w:rPr>
          <w:bCs/>
          <w:szCs w:val="32"/>
        </w:rPr>
        <w:t>的土地，东至</w:t>
      </w:r>
      <w:r w:rsidRPr="000E6AB4">
        <w:rPr>
          <w:szCs w:val="32"/>
        </w:rPr>
        <w:t>南曹家务村</w:t>
      </w:r>
      <w:r w:rsidRPr="000E6AB4">
        <w:rPr>
          <w:bCs/>
          <w:szCs w:val="32"/>
        </w:rPr>
        <w:t>土地、南至</w:t>
      </w:r>
      <w:r w:rsidRPr="000E6AB4">
        <w:rPr>
          <w:szCs w:val="32"/>
        </w:rPr>
        <w:t>南曹家务村</w:t>
      </w:r>
      <w:r w:rsidRPr="000E6AB4">
        <w:rPr>
          <w:bCs/>
          <w:szCs w:val="32"/>
        </w:rPr>
        <w:t>土地、西至</w:t>
      </w:r>
      <w:r w:rsidRPr="000E6AB4">
        <w:rPr>
          <w:szCs w:val="32"/>
        </w:rPr>
        <w:t>张家务村</w:t>
      </w:r>
      <w:r w:rsidRPr="000E6AB4">
        <w:rPr>
          <w:bCs/>
          <w:szCs w:val="32"/>
        </w:rPr>
        <w:t>土地、北至</w:t>
      </w:r>
      <w:r w:rsidRPr="000E6AB4">
        <w:rPr>
          <w:szCs w:val="32"/>
        </w:rPr>
        <w:t>南曹家务村</w:t>
      </w:r>
      <w:r w:rsidRPr="000E6AB4">
        <w:rPr>
          <w:bCs/>
          <w:szCs w:val="32"/>
        </w:rPr>
        <w:t>土地。</w:t>
      </w:r>
    </w:p>
    <w:p w14:paraId="67E5C718" w14:textId="77777777" w:rsidR="00926A0C" w:rsidRPr="000E6AB4" w:rsidRDefault="00926A0C" w:rsidP="00926A0C">
      <w:pPr>
        <w:spacing w:line="560" w:lineRule="exact"/>
        <w:ind w:firstLineChars="200" w:firstLine="640"/>
        <w:rPr>
          <w:bCs/>
          <w:szCs w:val="32"/>
        </w:rPr>
      </w:pPr>
      <w:r w:rsidRPr="000E6AB4">
        <w:rPr>
          <w:bCs/>
          <w:szCs w:val="32"/>
        </w:rPr>
        <w:t>（三）用途：</w:t>
      </w:r>
      <w:r w:rsidRPr="000E6AB4">
        <w:rPr>
          <w:color w:val="333333"/>
          <w:szCs w:val="32"/>
        </w:rPr>
        <w:t>依据北京大兴国际机场临空经济区（廊坊）党群工作与公共服务局出具的关于北京大兴国际机场临空经济区（廊坊）开发建设（二期）科技创新区基础建设项目离岸创新服务中心道路及配套设施二期工程项目可行性研究报告的批复（廊临公服审</w:t>
      </w:r>
      <w:r w:rsidRPr="000E6AB4">
        <w:rPr>
          <w:color w:val="333333"/>
          <w:szCs w:val="32"/>
        </w:rPr>
        <w:t>[2021]14</w:t>
      </w:r>
      <w:r w:rsidRPr="000E6AB4">
        <w:rPr>
          <w:color w:val="333333"/>
          <w:szCs w:val="32"/>
        </w:rPr>
        <w:t>号），用于北京大兴国</w:t>
      </w:r>
      <w:r w:rsidRPr="000E6AB4">
        <w:rPr>
          <w:kern w:val="0"/>
          <w:szCs w:val="32"/>
        </w:rPr>
        <w:t>际机场临空经济区（廊坊）开发建设（二期）科技创新区基础建设项目离岸创新服务中心道路及配套设施二期工程项目。</w:t>
      </w:r>
    </w:p>
    <w:p w14:paraId="7513E39E" w14:textId="77777777" w:rsidR="00926A0C" w:rsidRPr="000E6AB4" w:rsidRDefault="00926A0C" w:rsidP="00926A0C">
      <w:pPr>
        <w:spacing w:line="560" w:lineRule="exact"/>
        <w:ind w:firstLineChars="200" w:firstLine="640"/>
        <w:rPr>
          <w:bCs/>
          <w:szCs w:val="32"/>
        </w:rPr>
      </w:pPr>
      <w:r w:rsidRPr="000E6AB4">
        <w:rPr>
          <w:bCs/>
          <w:szCs w:val="32"/>
        </w:rPr>
        <w:t>三、公告期限</w:t>
      </w:r>
    </w:p>
    <w:p w14:paraId="3996B708" w14:textId="77777777" w:rsidR="000E6AB4" w:rsidRPr="00F1177E" w:rsidRDefault="000E6AB4" w:rsidP="000E6AB4">
      <w:pPr>
        <w:spacing w:line="560" w:lineRule="exact"/>
        <w:ind w:firstLineChars="200" w:firstLine="640"/>
        <w:rPr>
          <w:bCs/>
          <w:szCs w:val="32"/>
        </w:rPr>
      </w:pPr>
      <w:r w:rsidRPr="00F1177E">
        <w:rPr>
          <w:bCs/>
          <w:szCs w:val="32"/>
        </w:rPr>
        <w:lastRenderedPageBreak/>
        <w:t>本公告期限自</w:t>
      </w:r>
      <w:r w:rsidRPr="00F1177E">
        <w:rPr>
          <w:bCs/>
          <w:szCs w:val="32"/>
        </w:rPr>
        <w:t>2025</w:t>
      </w:r>
      <w:r w:rsidRPr="00F1177E">
        <w:rPr>
          <w:bCs/>
          <w:szCs w:val="32"/>
        </w:rPr>
        <w:t>年</w:t>
      </w:r>
      <w:r>
        <w:rPr>
          <w:rFonts w:hint="eastAsia"/>
          <w:bCs/>
          <w:szCs w:val="32"/>
        </w:rPr>
        <w:t>1</w:t>
      </w:r>
      <w:r w:rsidRPr="00F1177E">
        <w:rPr>
          <w:bCs/>
          <w:szCs w:val="32"/>
        </w:rPr>
        <w:t>月</w:t>
      </w:r>
      <w:r>
        <w:rPr>
          <w:rFonts w:hint="eastAsia"/>
          <w:bCs/>
          <w:szCs w:val="32"/>
        </w:rPr>
        <w:t>15</w:t>
      </w:r>
      <w:r w:rsidRPr="00F1177E">
        <w:rPr>
          <w:bCs/>
          <w:szCs w:val="32"/>
        </w:rPr>
        <w:t>日至</w:t>
      </w:r>
      <w:r w:rsidRPr="00F1177E">
        <w:rPr>
          <w:bCs/>
          <w:szCs w:val="32"/>
        </w:rPr>
        <w:t>2025</w:t>
      </w:r>
      <w:r w:rsidRPr="00F1177E">
        <w:rPr>
          <w:bCs/>
          <w:szCs w:val="32"/>
        </w:rPr>
        <w:t>年</w:t>
      </w:r>
      <w:r>
        <w:rPr>
          <w:rFonts w:hint="eastAsia"/>
          <w:bCs/>
          <w:szCs w:val="32"/>
        </w:rPr>
        <w:t>1</w:t>
      </w:r>
      <w:r w:rsidRPr="00F1177E">
        <w:rPr>
          <w:bCs/>
          <w:szCs w:val="32"/>
        </w:rPr>
        <w:t>月</w:t>
      </w:r>
      <w:r>
        <w:rPr>
          <w:rFonts w:hint="eastAsia"/>
          <w:bCs/>
          <w:szCs w:val="32"/>
        </w:rPr>
        <w:t>21</w:t>
      </w:r>
      <w:r w:rsidRPr="00F1177E">
        <w:rPr>
          <w:bCs/>
          <w:szCs w:val="32"/>
        </w:rPr>
        <w:t>日。（公告时间不少于五个工作日）。</w:t>
      </w:r>
    </w:p>
    <w:p w14:paraId="65F890E2" w14:textId="77777777" w:rsidR="000E6AB4" w:rsidRPr="00F1177E" w:rsidRDefault="000E6AB4" w:rsidP="000E6AB4">
      <w:pPr>
        <w:spacing w:line="560" w:lineRule="exact"/>
        <w:ind w:firstLineChars="200" w:firstLine="640"/>
        <w:rPr>
          <w:bCs/>
          <w:szCs w:val="32"/>
        </w:rPr>
      </w:pPr>
      <w:r w:rsidRPr="00F1177E">
        <w:rPr>
          <w:bCs/>
          <w:szCs w:val="32"/>
        </w:rPr>
        <w:t>四、工作安排</w:t>
      </w:r>
    </w:p>
    <w:p w14:paraId="0BDB2C49" w14:textId="77777777" w:rsidR="000E6AB4" w:rsidRPr="00F1177E" w:rsidRDefault="000E6AB4" w:rsidP="000E6AB4">
      <w:pPr>
        <w:spacing w:line="560" w:lineRule="exact"/>
        <w:ind w:firstLineChars="200" w:firstLine="640"/>
        <w:rPr>
          <w:color w:val="000000"/>
          <w:kern w:val="0"/>
          <w:szCs w:val="32"/>
        </w:rPr>
      </w:pPr>
      <w:r w:rsidRPr="00F1177E">
        <w:rPr>
          <w:szCs w:val="32"/>
        </w:rPr>
        <w:t>由永清县</w:t>
      </w:r>
      <w:r w:rsidRPr="00F1177E">
        <w:rPr>
          <w:color w:val="000000"/>
          <w:kern w:val="0"/>
          <w:szCs w:val="32"/>
        </w:rPr>
        <w:t>政府按照征地补偿安置公告有关内容，组织有关部门实施。</w:t>
      </w:r>
    </w:p>
    <w:p w14:paraId="723E9B7F" w14:textId="77777777" w:rsidR="000E6AB4" w:rsidRPr="00F1177E" w:rsidRDefault="000E6AB4" w:rsidP="000E6AB4">
      <w:pPr>
        <w:spacing w:line="560" w:lineRule="exact"/>
        <w:ind w:firstLineChars="200" w:firstLine="640"/>
        <w:rPr>
          <w:bCs/>
          <w:szCs w:val="32"/>
        </w:rPr>
      </w:pPr>
      <w:r w:rsidRPr="00F1177E">
        <w:rPr>
          <w:bCs/>
          <w:szCs w:val="32"/>
        </w:rPr>
        <w:t>五、其他事项</w:t>
      </w:r>
    </w:p>
    <w:p w14:paraId="66E05311" w14:textId="77777777" w:rsidR="000E6AB4" w:rsidRPr="00F1177E" w:rsidRDefault="000E6AB4" w:rsidP="000E6AB4">
      <w:pPr>
        <w:spacing w:line="560" w:lineRule="exact"/>
        <w:ind w:firstLineChars="200" w:firstLine="640"/>
        <w:rPr>
          <w:szCs w:val="32"/>
        </w:rPr>
      </w:pPr>
      <w:r w:rsidRPr="00F1177E">
        <w:rPr>
          <w:szCs w:val="32"/>
        </w:rPr>
        <w:t>被征收土地所有权人及相关权利人对土地征收不服的，可自公告期限届满之日起</w:t>
      </w:r>
      <w:r w:rsidRPr="00F1177E">
        <w:rPr>
          <w:szCs w:val="32"/>
        </w:rPr>
        <w:t>60</w:t>
      </w:r>
      <w:r w:rsidRPr="00F1177E">
        <w:rPr>
          <w:szCs w:val="32"/>
        </w:rPr>
        <w:t>日内依法提出行政复议申请。</w:t>
      </w:r>
    </w:p>
    <w:p w14:paraId="46DF9DCC" w14:textId="77777777" w:rsidR="000E6AB4" w:rsidRPr="00F1177E" w:rsidRDefault="000E6AB4" w:rsidP="000E6AB4">
      <w:pPr>
        <w:spacing w:line="560" w:lineRule="exact"/>
        <w:ind w:firstLineChars="200" w:firstLine="640"/>
        <w:rPr>
          <w:szCs w:val="32"/>
        </w:rPr>
      </w:pPr>
      <w:r w:rsidRPr="00F1177E">
        <w:rPr>
          <w:szCs w:val="32"/>
        </w:rPr>
        <w:t>特此公告</w:t>
      </w:r>
      <w:r w:rsidRPr="00F1177E">
        <w:rPr>
          <w:szCs w:val="32"/>
        </w:rPr>
        <w:t xml:space="preserve"> </w:t>
      </w:r>
    </w:p>
    <w:p w14:paraId="0BB58729" w14:textId="77777777" w:rsidR="000E6AB4" w:rsidRPr="00F1177E" w:rsidRDefault="000E6AB4" w:rsidP="000E6AB4">
      <w:pPr>
        <w:spacing w:line="560" w:lineRule="exact"/>
        <w:ind w:firstLineChars="200" w:firstLine="640"/>
        <w:rPr>
          <w:szCs w:val="32"/>
        </w:rPr>
      </w:pPr>
    </w:p>
    <w:p w14:paraId="4E0EE086" w14:textId="77777777" w:rsidR="000E6AB4" w:rsidRPr="00F1177E" w:rsidRDefault="000E6AB4" w:rsidP="000E6AB4">
      <w:pPr>
        <w:spacing w:line="560" w:lineRule="exact"/>
        <w:ind w:firstLineChars="200" w:firstLine="640"/>
        <w:jc w:val="center"/>
        <w:rPr>
          <w:szCs w:val="32"/>
        </w:rPr>
      </w:pPr>
      <w:r w:rsidRPr="00F1177E">
        <w:rPr>
          <w:szCs w:val="32"/>
        </w:rPr>
        <w:t xml:space="preserve">                                      </w:t>
      </w:r>
      <w:r w:rsidRPr="00F1177E">
        <w:rPr>
          <w:szCs w:val="32"/>
        </w:rPr>
        <w:t>永清县人民政府</w:t>
      </w:r>
      <w:r w:rsidRPr="00F1177E">
        <w:rPr>
          <w:szCs w:val="32"/>
        </w:rPr>
        <w:t xml:space="preserve">      </w:t>
      </w:r>
    </w:p>
    <w:p w14:paraId="64B59E68" w14:textId="2BC84A19" w:rsidR="00C936E3" w:rsidRDefault="000E6AB4" w:rsidP="000E6AB4">
      <w:pPr>
        <w:spacing w:line="400" w:lineRule="exact"/>
        <w:jc w:val="center"/>
        <w:rPr>
          <w:rFonts w:ascii="仿宋" w:eastAsia="仿宋" w:hAnsi="仿宋" w:cs="宋体" w:hint="eastAsia"/>
          <w:szCs w:val="32"/>
        </w:rPr>
      </w:pPr>
      <w:r w:rsidRPr="00F1177E">
        <w:rPr>
          <w:szCs w:val="32"/>
        </w:rPr>
        <w:t xml:space="preserve">                                           </w:t>
      </w:r>
      <w:r w:rsidRPr="00F1177E">
        <w:rPr>
          <w:bCs/>
          <w:szCs w:val="32"/>
        </w:rPr>
        <w:t>2025</w:t>
      </w:r>
      <w:r w:rsidRPr="00F1177E">
        <w:rPr>
          <w:bCs/>
          <w:szCs w:val="32"/>
        </w:rPr>
        <w:t>年</w:t>
      </w:r>
      <w:r>
        <w:rPr>
          <w:rFonts w:hint="eastAsia"/>
          <w:bCs/>
          <w:szCs w:val="32"/>
        </w:rPr>
        <w:t>1</w:t>
      </w:r>
      <w:r w:rsidRPr="00F1177E">
        <w:rPr>
          <w:bCs/>
          <w:szCs w:val="32"/>
        </w:rPr>
        <w:t>月</w:t>
      </w:r>
      <w:r>
        <w:rPr>
          <w:rFonts w:hint="eastAsia"/>
          <w:bCs/>
          <w:szCs w:val="32"/>
        </w:rPr>
        <w:t>15</w:t>
      </w:r>
      <w:r w:rsidRPr="00F1177E">
        <w:rPr>
          <w:bCs/>
          <w:szCs w:val="32"/>
        </w:rPr>
        <w:t>日</w:t>
      </w:r>
    </w:p>
    <w:sectPr w:rsidR="00C936E3">
      <w:pgSz w:w="11906" w:h="16838"/>
      <w:pgMar w:top="1531" w:right="1134" w:bottom="1531"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06CFD4" w14:textId="77777777" w:rsidR="00F61F35" w:rsidRDefault="00F61F35" w:rsidP="002B3F95">
      <w:r>
        <w:separator/>
      </w:r>
    </w:p>
  </w:endnote>
  <w:endnote w:type="continuationSeparator" w:id="0">
    <w:p w14:paraId="470649A7" w14:textId="77777777" w:rsidR="00F61F35" w:rsidRDefault="00F61F35" w:rsidP="002B3F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D87C59" w14:textId="77777777" w:rsidR="00F61F35" w:rsidRDefault="00F61F35" w:rsidP="002B3F95">
      <w:r>
        <w:separator/>
      </w:r>
    </w:p>
  </w:footnote>
  <w:footnote w:type="continuationSeparator" w:id="0">
    <w:p w14:paraId="5CDFE2D9" w14:textId="77777777" w:rsidR="00F61F35" w:rsidRDefault="00F61F35" w:rsidP="002B3F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8"/>
    <w:multiLevelType w:val="singleLevel"/>
    <w:tmpl w:val="00000008"/>
    <w:lvl w:ilvl="0">
      <w:start w:val="1"/>
      <w:numFmt w:val="chineseCounting"/>
      <w:suff w:val="nothing"/>
      <w:lvlText w:val="%1、"/>
      <w:lvlJc w:val="left"/>
    </w:lvl>
  </w:abstractNum>
  <w:abstractNum w:abstractNumId="1" w15:restartNumberingAfterBreak="0">
    <w:nsid w:val="135E1E67"/>
    <w:multiLevelType w:val="singleLevel"/>
    <w:tmpl w:val="00000008"/>
    <w:lvl w:ilvl="0">
      <w:start w:val="1"/>
      <w:numFmt w:val="chineseCounting"/>
      <w:suff w:val="nothing"/>
      <w:lvlText w:val="%1、"/>
      <w:lvlJc w:val="left"/>
    </w:lvl>
  </w:abstractNum>
  <w:abstractNum w:abstractNumId="2" w15:restartNumberingAfterBreak="0">
    <w:nsid w:val="62814678"/>
    <w:multiLevelType w:val="singleLevel"/>
    <w:tmpl w:val="00000008"/>
    <w:lvl w:ilvl="0">
      <w:start w:val="1"/>
      <w:numFmt w:val="chineseCounting"/>
      <w:suff w:val="nothing"/>
      <w:lvlText w:val="%1、"/>
      <w:lvlJc w:val="left"/>
    </w:lvl>
  </w:abstractNum>
  <w:num w:numId="1" w16cid:durableId="2063555052">
    <w:abstractNumId w:val="0"/>
  </w:num>
  <w:num w:numId="2" w16cid:durableId="362634598">
    <w:abstractNumId w:val="1"/>
  </w:num>
  <w:num w:numId="3" w16cid:durableId="92938987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IxMDFkMDY1ZjNjOTcyZDhkYTMwNjVjZmRkNWQ3MjgifQ=="/>
  </w:docVars>
  <w:rsids>
    <w:rsidRoot w:val="00A913FF"/>
    <w:rsid w:val="00032465"/>
    <w:rsid w:val="000347CD"/>
    <w:rsid w:val="000A5453"/>
    <w:rsid w:val="000C63D6"/>
    <w:rsid w:val="000D78CD"/>
    <w:rsid w:val="000E6AB4"/>
    <w:rsid w:val="001A5407"/>
    <w:rsid w:val="0021754D"/>
    <w:rsid w:val="00230B7F"/>
    <w:rsid w:val="002949AF"/>
    <w:rsid w:val="002B3F95"/>
    <w:rsid w:val="002E0A18"/>
    <w:rsid w:val="003A1593"/>
    <w:rsid w:val="003B1914"/>
    <w:rsid w:val="003F6940"/>
    <w:rsid w:val="004351BE"/>
    <w:rsid w:val="00453257"/>
    <w:rsid w:val="004B5358"/>
    <w:rsid w:val="004C310E"/>
    <w:rsid w:val="005059F7"/>
    <w:rsid w:val="005C1795"/>
    <w:rsid w:val="005E25FF"/>
    <w:rsid w:val="005F6F11"/>
    <w:rsid w:val="0064026A"/>
    <w:rsid w:val="00695CEA"/>
    <w:rsid w:val="00696F33"/>
    <w:rsid w:val="00697ED8"/>
    <w:rsid w:val="006B5A71"/>
    <w:rsid w:val="0071551E"/>
    <w:rsid w:val="00751B95"/>
    <w:rsid w:val="008B048B"/>
    <w:rsid w:val="008E05F5"/>
    <w:rsid w:val="00926644"/>
    <w:rsid w:val="00926A0C"/>
    <w:rsid w:val="00936C51"/>
    <w:rsid w:val="00952C3B"/>
    <w:rsid w:val="00974A33"/>
    <w:rsid w:val="009F469C"/>
    <w:rsid w:val="00A00A08"/>
    <w:rsid w:val="00A71C24"/>
    <w:rsid w:val="00A913FF"/>
    <w:rsid w:val="00B07345"/>
    <w:rsid w:val="00C6733D"/>
    <w:rsid w:val="00C81671"/>
    <w:rsid w:val="00C81CC4"/>
    <w:rsid w:val="00C936E3"/>
    <w:rsid w:val="00D723BF"/>
    <w:rsid w:val="00D7711F"/>
    <w:rsid w:val="00DF2A9A"/>
    <w:rsid w:val="00DF6ACC"/>
    <w:rsid w:val="00E37AE5"/>
    <w:rsid w:val="00E44609"/>
    <w:rsid w:val="00EC5F6B"/>
    <w:rsid w:val="00F03EA8"/>
    <w:rsid w:val="00F06911"/>
    <w:rsid w:val="00F602CF"/>
    <w:rsid w:val="00F61F35"/>
    <w:rsid w:val="00FC6981"/>
    <w:rsid w:val="01490600"/>
    <w:rsid w:val="0FD91094"/>
    <w:rsid w:val="1A267E60"/>
    <w:rsid w:val="222B6E38"/>
    <w:rsid w:val="319120E3"/>
    <w:rsid w:val="4AB931DA"/>
    <w:rsid w:val="4ED24982"/>
    <w:rsid w:val="57AA6963"/>
    <w:rsid w:val="5DC107AC"/>
    <w:rsid w:val="5E053492"/>
    <w:rsid w:val="6495402A"/>
    <w:rsid w:val="6F057E32"/>
    <w:rsid w:val="7DC048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05964BB"/>
  <w15:docId w15:val="{E9941630-7B24-49AF-A23D-4721CA584C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eastAsia="仿宋_GB2312"/>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pPr>
      <w:tabs>
        <w:tab w:val="center" w:pos="4153"/>
        <w:tab w:val="right" w:pos="8306"/>
      </w:tabs>
      <w:snapToGrid w:val="0"/>
      <w:jc w:val="center"/>
    </w:pPr>
    <w:rPr>
      <w:sz w:val="18"/>
      <w:szCs w:val="18"/>
    </w:rPr>
  </w:style>
  <w:style w:type="character" w:customStyle="1" w:styleId="a6">
    <w:name w:val="页眉 字符"/>
    <w:basedOn w:val="a0"/>
    <w:link w:val="a5"/>
    <w:qFormat/>
    <w:rPr>
      <w:rFonts w:eastAsia="仿宋_GB2312"/>
      <w:kern w:val="2"/>
      <w:sz w:val="18"/>
      <w:szCs w:val="18"/>
    </w:rPr>
  </w:style>
  <w:style w:type="character" w:customStyle="1" w:styleId="a4">
    <w:name w:val="页脚 字符"/>
    <w:basedOn w:val="a0"/>
    <w:link w:val="a3"/>
    <w:qFormat/>
    <w:rPr>
      <w:rFonts w:eastAsia="仿宋_GB2312"/>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TotalTime>
  <Pages>4</Pages>
  <Words>242</Words>
  <Characters>1385</Characters>
  <Application>Microsoft Office Word</Application>
  <DocSecurity>0</DocSecurity>
  <Lines>11</Lines>
  <Paragraphs>3</Paragraphs>
  <ScaleCrop>false</ScaleCrop>
  <Company/>
  <LinksUpToDate>false</LinksUpToDate>
  <CharactersWithSpaces>1624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366713828@qq.com</cp:lastModifiedBy>
  <cp:revision>11</cp:revision>
  <cp:lastPrinted>2023-11-24T09:46:00Z</cp:lastPrinted>
  <dcterms:created xsi:type="dcterms:W3CDTF">2023-12-04T02:36:00Z</dcterms:created>
  <dcterms:modified xsi:type="dcterms:W3CDTF">2025-01-14T07:42:00Z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9D48DB2A73AF4A3685C6A851FDDACB79_13</vt:lpwstr>
  </property>
</Properties>
</file>